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C96A" w14:textId="77777777" w:rsidR="00D07E56" w:rsidRDefault="00D07E56">
      <w:pPr>
        <w:pStyle w:val="BodyText"/>
        <w:spacing w:before="9"/>
        <w:rPr>
          <w:rFonts w:ascii="Times New Roman"/>
          <w:sz w:val="25"/>
        </w:rPr>
      </w:pPr>
    </w:p>
    <w:p w14:paraId="0528C745" w14:textId="42ADC1A2" w:rsidR="00D07E56" w:rsidRPr="00405FA6" w:rsidRDefault="006E6BD9" w:rsidP="00405FA6">
      <w:pPr>
        <w:pStyle w:val="Heading1"/>
        <w:jc w:val="center"/>
        <w:rPr>
          <w:sz w:val="40"/>
          <w:szCs w:val="40"/>
        </w:rPr>
      </w:pPr>
      <w:r w:rsidRPr="00405FA6">
        <w:rPr>
          <w:sz w:val="40"/>
          <w:szCs w:val="40"/>
        </w:rPr>
        <w:t>EVA</w:t>
      </w:r>
      <w:r w:rsidRPr="00405FA6">
        <w:rPr>
          <w:spacing w:val="-4"/>
          <w:sz w:val="40"/>
          <w:szCs w:val="40"/>
        </w:rPr>
        <w:t xml:space="preserve"> </w:t>
      </w:r>
      <w:r w:rsidRPr="00405FA6">
        <w:rPr>
          <w:sz w:val="40"/>
          <w:szCs w:val="40"/>
        </w:rPr>
        <w:t>MARIE</w:t>
      </w:r>
      <w:r w:rsidRPr="00405FA6">
        <w:rPr>
          <w:spacing w:val="-3"/>
          <w:sz w:val="40"/>
          <w:szCs w:val="40"/>
        </w:rPr>
        <w:t xml:space="preserve"> </w:t>
      </w:r>
      <w:r w:rsidRPr="00405FA6">
        <w:rPr>
          <w:sz w:val="40"/>
          <w:szCs w:val="40"/>
        </w:rPr>
        <w:t>CARNEY</w:t>
      </w:r>
    </w:p>
    <w:p w14:paraId="1EEA32E7" w14:textId="679CB8D4" w:rsidR="00AF41F4" w:rsidRPr="00405FA6" w:rsidRDefault="00AF41F4" w:rsidP="00405FA6">
      <w:pPr>
        <w:pStyle w:val="Heading1"/>
        <w:jc w:val="center"/>
        <w:rPr>
          <w:b w:val="0"/>
          <w:bCs w:val="0"/>
          <w:sz w:val="28"/>
          <w:szCs w:val="28"/>
        </w:rPr>
      </w:pPr>
      <w:r w:rsidRPr="00405FA6">
        <w:rPr>
          <w:b w:val="0"/>
          <w:bCs w:val="0"/>
          <w:sz w:val="28"/>
          <w:szCs w:val="28"/>
        </w:rPr>
        <w:t>Contact: evamariecarney@gmail.com</w:t>
      </w:r>
    </w:p>
    <w:p w14:paraId="0289CC12" w14:textId="77777777" w:rsidR="00AF41F4" w:rsidRPr="00AF41F4" w:rsidRDefault="00AF41F4" w:rsidP="00405FA6">
      <w:pPr>
        <w:pStyle w:val="Heading1"/>
        <w:spacing w:before="35"/>
        <w:ind w:left="3845"/>
        <w:rPr>
          <w:b w:val="0"/>
          <w:bCs w:val="0"/>
          <w:sz w:val="22"/>
          <w:szCs w:val="22"/>
        </w:rPr>
      </w:pPr>
    </w:p>
    <w:p w14:paraId="53EE4A5B" w14:textId="77777777" w:rsidR="00D07E56" w:rsidRDefault="00D07E56">
      <w:pPr>
        <w:pStyle w:val="BodyText"/>
      </w:pPr>
    </w:p>
    <w:p w14:paraId="12D0F02F" w14:textId="77777777" w:rsidR="00D07E56" w:rsidRDefault="006E6BD9">
      <w:pPr>
        <w:pStyle w:val="Heading1"/>
        <w:spacing w:before="194"/>
      </w:pPr>
      <w:r>
        <w:rPr>
          <w:color w:val="181818"/>
        </w:rPr>
        <w:t>CURRENT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PROFESSIONAL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WORK</w:t>
      </w:r>
    </w:p>
    <w:p w14:paraId="66899F87" w14:textId="77777777" w:rsidR="00AF41F4" w:rsidRDefault="00AF41F4">
      <w:pPr>
        <w:pStyle w:val="BodyText"/>
        <w:spacing w:before="1"/>
        <w:ind w:left="100" w:right="103"/>
        <w:rPr>
          <w:b/>
          <w:color w:val="181818"/>
        </w:rPr>
      </w:pPr>
    </w:p>
    <w:p w14:paraId="749AEDA6" w14:textId="0AE74D35" w:rsidR="00D07E56" w:rsidRDefault="006E6BD9">
      <w:pPr>
        <w:pStyle w:val="BodyText"/>
        <w:spacing w:before="1"/>
        <w:ind w:left="100" w:right="103"/>
      </w:pPr>
      <w:r>
        <w:rPr>
          <w:b/>
          <w:color w:val="181818"/>
        </w:rPr>
        <w:t xml:space="preserve">THE KWEK SOCIETY. Founder and President. </w:t>
      </w:r>
      <w:r>
        <w:rPr>
          <w:color w:val="181818"/>
        </w:rPr>
        <w:t>Chief executive of 501(c)(3) nonprofit organized in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2018 that strives to end period poverty for those we help by providing pads, tampons,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underwear, moon time bags (cloth bags sewn by our supporters and filled with period supplies)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and educational materials. We support Native American students and communities throughout North America.</w:t>
      </w:r>
      <w:r>
        <w:rPr>
          <w:color w:val="181818"/>
          <w:spacing w:val="-52"/>
        </w:rPr>
        <w:t xml:space="preserve"> </w:t>
      </w:r>
      <w:r>
        <w:rPr>
          <w:i/>
          <w:color w:val="181818"/>
        </w:rPr>
        <w:t xml:space="preserve">See </w:t>
      </w:r>
      <w:r>
        <w:rPr>
          <w:color w:val="181818"/>
        </w:rPr>
        <w:t>kweksociety.org.</w:t>
      </w:r>
    </w:p>
    <w:p w14:paraId="769BEA72" w14:textId="77777777" w:rsidR="00D07E56" w:rsidRDefault="00D07E56">
      <w:pPr>
        <w:pStyle w:val="BodyText"/>
        <w:spacing w:before="1"/>
      </w:pPr>
    </w:p>
    <w:p w14:paraId="567DFC0B" w14:textId="10C7239C" w:rsidR="00D07E56" w:rsidRDefault="006E6BD9">
      <w:pPr>
        <w:pStyle w:val="BodyText"/>
        <w:ind w:left="100" w:right="263"/>
      </w:pPr>
      <w:r>
        <w:rPr>
          <w:b/>
          <w:color w:val="181818"/>
        </w:rPr>
        <w:t xml:space="preserve">CITIZEN POTAWATOMI NATION. </w:t>
      </w:r>
      <w:r>
        <w:rPr>
          <w:b/>
          <w:color w:val="333333"/>
        </w:rPr>
        <w:t>Elected Tribal Legislator</w:t>
      </w:r>
      <w:r>
        <w:rPr>
          <w:color w:val="333333"/>
        </w:rPr>
        <w:t>. Serving f</w:t>
      </w:r>
      <w:r w:rsidR="00E163BE">
        <w:rPr>
          <w:color w:val="333333"/>
        </w:rPr>
        <w:t>ifth</w:t>
      </w:r>
      <w:r>
        <w:rPr>
          <w:color w:val="333333"/>
        </w:rPr>
        <w:t xml:space="preserve"> term (through 202</w:t>
      </w:r>
      <w:r w:rsidR="00E163BE">
        <w:rPr>
          <w:color w:val="333333"/>
        </w:rPr>
        <w:t>5</w:t>
      </w:r>
      <w:r>
        <w:rPr>
          <w:color w:val="333333"/>
        </w:rPr>
        <w:t>)</w:t>
      </w:r>
      <w:r w:rsidR="00AF41F4">
        <w:rPr>
          <w:color w:val="333333"/>
        </w:rPr>
        <w:t xml:space="preserve"> </w:t>
      </w:r>
      <w:r>
        <w:rPr>
          <w:color w:val="333333"/>
          <w:spacing w:val="-52"/>
        </w:rPr>
        <w:t xml:space="preserve"> </w:t>
      </w:r>
      <w:r w:rsidR="00E163BE">
        <w:rPr>
          <w:color w:val="333333"/>
          <w:spacing w:val="-52"/>
        </w:rPr>
        <w:t xml:space="preserve"> </w:t>
      </w:r>
      <w:r>
        <w:rPr>
          <w:color w:val="333333"/>
        </w:rPr>
        <w:t>in 16-person legislature governing the Nation, which has 34,000 members and over 2,000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employees. We operate medical and dental clinics and a variety of government programs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tribal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enterprises. </w:t>
      </w:r>
      <w:r>
        <w:rPr>
          <w:i/>
          <w:color w:val="333333"/>
        </w:rPr>
        <w:t>See</w:t>
      </w:r>
      <w:r>
        <w:rPr>
          <w:i/>
          <w:color w:val="333333"/>
          <w:spacing w:val="-1"/>
        </w:rPr>
        <w:t xml:space="preserve"> </w:t>
      </w:r>
      <w:r>
        <w:t>evamariecarney.com</w:t>
      </w:r>
      <w:r>
        <w:rPr>
          <w:color w:val="333333"/>
        </w:rPr>
        <w:t>.</w:t>
      </w:r>
    </w:p>
    <w:p w14:paraId="3A3B09BD" w14:textId="77777777" w:rsidR="00D07E56" w:rsidRDefault="00D07E56">
      <w:pPr>
        <w:pStyle w:val="BodyText"/>
        <w:spacing w:before="11"/>
        <w:rPr>
          <w:sz w:val="23"/>
        </w:rPr>
      </w:pPr>
    </w:p>
    <w:p w14:paraId="05F1660A" w14:textId="02C07632" w:rsidR="00D07E56" w:rsidRDefault="006E6BD9">
      <w:pPr>
        <w:pStyle w:val="BodyText"/>
        <w:spacing w:before="1"/>
        <w:ind w:left="100" w:right="132"/>
      </w:pPr>
      <w:r>
        <w:rPr>
          <w:b/>
          <w:color w:val="181818"/>
        </w:rPr>
        <w:t>JUST NEIGHBORS. Immigration Staff Attorney.</w:t>
      </w:r>
      <w:r>
        <w:rPr>
          <w:b/>
          <w:color w:val="181818"/>
          <w:spacing w:val="1"/>
        </w:rPr>
        <w:t xml:space="preserve"> </w:t>
      </w:r>
      <w:r>
        <w:rPr>
          <w:color w:val="181818"/>
        </w:rPr>
        <w:t>In January 2020, I transitioned from a volunteer</w:t>
      </w:r>
      <w:r>
        <w:rPr>
          <w:color w:val="181818"/>
          <w:spacing w:val="-53"/>
        </w:rPr>
        <w:t xml:space="preserve"> </w:t>
      </w:r>
      <w:r>
        <w:rPr>
          <w:color w:val="181818"/>
        </w:rPr>
        <w:t xml:space="preserve">attorney position to a staff position, providing immigration legal services to </w:t>
      </w:r>
      <w:r w:rsidR="00E163BE">
        <w:rPr>
          <w:color w:val="181818"/>
        </w:rPr>
        <w:t xml:space="preserve">vulnerable </w:t>
      </w:r>
      <w:r>
        <w:rPr>
          <w:color w:val="181818"/>
        </w:rPr>
        <w:t>low-income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immigrants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 xml:space="preserve">refugees </w:t>
      </w:r>
      <w:r w:rsidR="00D04EF0">
        <w:rPr>
          <w:color w:val="181818"/>
        </w:rPr>
        <w:t xml:space="preserve">living </w:t>
      </w:r>
      <w:r>
        <w:rPr>
          <w:color w:val="181818"/>
        </w:rPr>
        <w:t>in Virginia.</w:t>
      </w:r>
    </w:p>
    <w:p w14:paraId="18E440F6" w14:textId="77777777" w:rsidR="00D07E56" w:rsidRDefault="00D07E56">
      <w:pPr>
        <w:pStyle w:val="BodyText"/>
        <w:spacing w:before="11"/>
        <w:rPr>
          <w:sz w:val="23"/>
        </w:rPr>
      </w:pPr>
    </w:p>
    <w:p w14:paraId="079CE11B" w14:textId="77777777" w:rsidR="00D07E56" w:rsidRDefault="006E6BD9">
      <w:pPr>
        <w:pStyle w:val="Heading2"/>
        <w:rPr>
          <w:b w:val="0"/>
        </w:rPr>
      </w:pPr>
      <w:r>
        <w:rPr>
          <w:color w:val="181818"/>
        </w:rPr>
        <w:t>WHITMAN-WALKER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HEALTH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SERVICES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PROGRAM</w:t>
      </w:r>
      <w:r>
        <w:rPr>
          <w:color w:val="181818"/>
          <w:spacing w:val="2"/>
        </w:rPr>
        <w:t xml:space="preserve"> </w:t>
      </w:r>
      <w:r>
        <w:rPr>
          <w:b w:val="0"/>
          <w:color w:val="181818"/>
        </w:rPr>
        <w:t>(since</w:t>
      </w:r>
      <w:r>
        <w:rPr>
          <w:b w:val="0"/>
          <w:color w:val="181818"/>
          <w:spacing w:val="-3"/>
        </w:rPr>
        <w:t xml:space="preserve"> </w:t>
      </w:r>
      <w:r>
        <w:rPr>
          <w:b w:val="0"/>
          <w:color w:val="181818"/>
        </w:rPr>
        <w:t>2006).</w:t>
      </w:r>
    </w:p>
    <w:p w14:paraId="28748414" w14:textId="3677A1D7" w:rsidR="00D07E56" w:rsidRDefault="006E6BD9">
      <w:pPr>
        <w:pStyle w:val="BodyText"/>
        <w:ind w:left="100" w:right="579"/>
      </w:pPr>
      <w:r>
        <w:rPr>
          <w:b/>
          <w:color w:val="181818"/>
        </w:rPr>
        <w:t xml:space="preserve">Pro Bono Attorney. </w:t>
      </w:r>
      <w:r>
        <w:rPr>
          <w:color w:val="181818"/>
        </w:rPr>
        <w:t xml:space="preserve">Provide immigration law counseling and representation to </w:t>
      </w:r>
      <w:r w:rsidR="00E163BE">
        <w:rPr>
          <w:color w:val="181818"/>
        </w:rPr>
        <w:t xml:space="preserve">survivors of </w:t>
      </w:r>
      <w:r>
        <w:rPr>
          <w:color w:val="181818"/>
        </w:rPr>
        <w:t>gender-based victimization</w:t>
      </w:r>
      <w:r w:rsidR="005D6445">
        <w:rPr>
          <w:color w:val="181818"/>
        </w:rPr>
        <w:t xml:space="preserve"> (one pending asylum case as of </w:t>
      </w:r>
      <w:r w:rsidR="00D04EF0">
        <w:rPr>
          <w:color w:val="181818"/>
        </w:rPr>
        <w:t xml:space="preserve">late </w:t>
      </w:r>
      <w:r w:rsidR="005D6445">
        <w:rPr>
          <w:color w:val="181818"/>
        </w:rPr>
        <w:t>2021).</w:t>
      </w:r>
    </w:p>
    <w:p w14:paraId="18FBC0BF" w14:textId="77777777" w:rsidR="00D07E56" w:rsidRDefault="00D07E56">
      <w:pPr>
        <w:pStyle w:val="BodyText"/>
        <w:spacing w:before="1"/>
        <w:rPr>
          <w:sz w:val="32"/>
        </w:rPr>
      </w:pPr>
    </w:p>
    <w:p w14:paraId="0D1E0BD3" w14:textId="77777777" w:rsidR="00D07E56" w:rsidRDefault="006E6BD9">
      <w:pPr>
        <w:pStyle w:val="Heading1"/>
      </w:pPr>
      <w:r>
        <w:rPr>
          <w:color w:val="181818"/>
        </w:rPr>
        <w:t>COMMUNITY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SERVICE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FUNDRAISING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WORK</w:t>
      </w:r>
    </w:p>
    <w:p w14:paraId="1D736114" w14:textId="77777777" w:rsidR="00AF41F4" w:rsidRDefault="00AF41F4">
      <w:pPr>
        <w:ind w:left="100" w:right="886"/>
        <w:rPr>
          <w:b/>
          <w:color w:val="181818"/>
          <w:sz w:val="24"/>
        </w:rPr>
      </w:pPr>
    </w:p>
    <w:p w14:paraId="54B8461D" w14:textId="117EAD84" w:rsidR="00D07E56" w:rsidRDefault="006E6BD9">
      <w:pPr>
        <w:ind w:left="100" w:right="886"/>
        <w:rPr>
          <w:sz w:val="24"/>
        </w:rPr>
      </w:pPr>
      <w:r>
        <w:rPr>
          <w:b/>
          <w:color w:val="181818"/>
          <w:sz w:val="24"/>
        </w:rPr>
        <w:t xml:space="preserve">JUST NEIGHBORS. Contract Grant Writer </w:t>
      </w:r>
      <w:r>
        <w:rPr>
          <w:color w:val="181818"/>
          <w:sz w:val="24"/>
        </w:rPr>
        <w:t>(2018 – present)</w:t>
      </w:r>
      <w:r>
        <w:rPr>
          <w:b/>
          <w:color w:val="181818"/>
          <w:sz w:val="24"/>
        </w:rPr>
        <w:t xml:space="preserve">. </w:t>
      </w:r>
      <w:r>
        <w:rPr>
          <w:color w:val="181818"/>
          <w:sz w:val="24"/>
        </w:rPr>
        <w:t>Draft grant applications.</w:t>
      </w:r>
    </w:p>
    <w:p w14:paraId="3C66A3AC" w14:textId="77777777" w:rsidR="00D07E56" w:rsidRDefault="00D07E56">
      <w:pPr>
        <w:pStyle w:val="BodyText"/>
        <w:spacing w:before="12"/>
        <w:rPr>
          <w:sz w:val="23"/>
        </w:rPr>
      </w:pPr>
    </w:p>
    <w:p w14:paraId="320A3C02" w14:textId="1FFB9A79" w:rsidR="000C4DBC" w:rsidRPr="000C4DBC" w:rsidRDefault="000C4DBC" w:rsidP="000C4DBC">
      <w:pPr>
        <w:pStyle w:val="Heading2"/>
        <w:rPr>
          <w:color w:val="181818"/>
        </w:rPr>
      </w:pPr>
      <w:r>
        <w:rPr>
          <w:color w:val="181818"/>
        </w:rPr>
        <w:t>OUR BODIES OURSELVES TODAY. Expert Panelist</w:t>
      </w:r>
      <w:r w:rsidR="00D04EF0">
        <w:rPr>
          <w:color w:val="181818"/>
        </w:rPr>
        <w:t xml:space="preserve">. </w:t>
      </w:r>
      <w:r w:rsidRPr="00D04EF0">
        <w:rPr>
          <w:b w:val="0"/>
          <w:bCs w:val="0"/>
          <w:color w:val="181818"/>
        </w:rPr>
        <w:t>(2021 – present).</w:t>
      </w:r>
      <w:r>
        <w:rPr>
          <w:color w:val="181818"/>
        </w:rPr>
        <w:t xml:space="preserve"> </w:t>
      </w:r>
    </w:p>
    <w:p w14:paraId="66647C52" w14:textId="4C3693EC" w:rsidR="000C4DBC" w:rsidRPr="000C4DBC" w:rsidRDefault="00D04EF0" w:rsidP="000C4DBC">
      <w:pPr>
        <w:pStyle w:val="Heading2"/>
        <w:rPr>
          <w:b w:val="0"/>
          <w:bCs w:val="0"/>
          <w:color w:val="181818"/>
        </w:rPr>
      </w:pPr>
      <w:r>
        <w:rPr>
          <w:b w:val="0"/>
          <w:bCs w:val="0"/>
          <w:color w:val="181818"/>
        </w:rPr>
        <w:t xml:space="preserve">The </w:t>
      </w:r>
      <w:r w:rsidR="005C0A05" w:rsidRPr="005C0A05">
        <w:rPr>
          <w:b w:val="0"/>
          <w:bCs w:val="0"/>
          <w:color w:val="181818"/>
        </w:rPr>
        <w:t>Center for Women’s Health &amp; Human Rights at Suffolk University</w:t>
      </w:r>
      <w:r w:rsidR="005C0A05">
        <w:rPr>
          <w:b w:val="0"/>
          <w:bCs w:val="0"/>
          <w:color w:val="181818"/>
        </w:rPr>
        <w:t xml:space="preserve"> </w:t>
      </w:r>
      <w:r w:rsidR="000C4DBC" w:rsidRPr="000C4DBC">
        <w:rPr>
          <w:b w:val="0"/>
          <w:bCs w:val="0"/>
          <w:color w:val="181818"/>
        </w:rPr>
        <w:t xml:space="preserve">is building </w:t>
      </w:r>
      <w:r w:rsidR="005C0A05">
        <w:rPr>
          <w:b w:val="0"/>
          <w:bCs w:val="0"/>
          <w:color w:val="181818"/>
        </w:rPr>
        <w:t xml:space="preserve">an online </w:t>
      </w:r>
      <w:r w:rsidR="000C4DBC" w:rsidRPr="000C4DBC">
        <w:rPr>
          <w:b w:val="0"/>
          <w:bCs w:val="0"/>
          <w:color w:val="181818"/>
        </w:rPr>
        <w:t xml:space="preserve">platform to provide up-to-date, trustworthy, and inclusive information about health, </w:t>
      </w:r>
      <w:r w:rsidRPr="000C4DBC">
        <w:rPr>
          <w:b w:val="0"/>
          <w:bCs w:val="0"/>
          <w:color w:val="181818"/>
        </w:rPr>
        <w:t>sexuality,</w:t>
      </w:r>
      <w:r w:rsidR="000C4DBC" w:rsidRPr="000C4DBC">
        <w:rPr>
          <w:b w:val="0"/>
          <w:bCs w:val="0"/>
          <w:color w:val="181818"/>
        </w:rPr>
        <w:t xml:space="preserve"> and well-being. I am one of many Expert Panelists providing input on the Menarche to Menopause section of the platform.</w:t>
      </w:r>
    </w:p>
    <w:p w14:paraId="48FAED5D" w14:textId="77777777" w:rsidR="000C4DBC" w:rsidRDefault="000C4DBC" w:rsidP="000C4DBC">
      <w:pPr>
        <w:pStyle w:val="Heading2"/>
        <w:rPr>
          <w:color w:val="181818"/>
        </w:rPr>
      </w:pPr>
    </w:p>
    <w:p w14:paraId="78011468" w14:textId="38023D6A" w:rsidR="00E163BE" w:rsidRDefault="00E163BE" w:rsidP="000C4DBC">
      <w:pPr>
        <w:pStyle w:val="Heading2"/>
      </w:pPr>
      <w:r>
        <w:rPr>
          <w:color w:val="181818"/>
        </w:rPr>
        <w:t>STANFORD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UNIVERSITY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OFFICE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UNDERGRADUATE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ADMISSION.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Volunteer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Interviewer.</w:t>
      </w:r>
    </w:p>
    <w:p w14:paraId="5C78CFA4" w14:textId="0F470455" w:rsidR="00E163BE" w:rsidRDefault="00E163BE" w:rsidP="00E163BE">
      <w:pPr>
        <w:pStyle w:val="BodyText"/>
        <w:ind w:left="100"/>
      </w:pPr>
      <w:r>
        <w:rPr>
          <w:color w:val="181818"/>
        </w:rPr>
        <w:t>(2019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4"/>
        </w:rPr>
        <w:t xml:space="preserve"> </w:t>
      </w:r>
      <w:r w:rsidR="005D6445">
        <w:rPr>
          <w:color w:val="181818"/>
          <w:spacing w:val="-4"/>
        </w:rPr>
        <w:t>Spring 2021</w:t>
      </w:r>
      <w:r>
        <w:rPr>
          <w:color w:val="181818"/>
        </w:rPr>
        <w:t>).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Interview</w:t>
      </w:r>
      <w:r w:rsidR="004D2863">
        <w:rPr>
          <w:color w:val="181818"/>
        </w:rPr>
        <w:t>ed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undergraduate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applicants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living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D.C.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metropolitan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area.</w:t>
      </w:r>
    </w:p>
    <w:p w14:paraId="21C2BC25" w14:textId="77777777" w:rsidR="00E163BE" w:rsidRDefault="00E163BE" w:rsidP="00E163BE">
      <w:pPr>
        <w:pStyle w:val="BodyText"/>
        <w:spacing w:before="2"/>
      </w:pPr>
    </w:p>
    <w:p w14:paraId="0CCAE0B8" w14:textId="2DB0CEA3" w:rsidR="00E163BE" w:rsidRDefault="00E163BE" w:rsidP="00E163BE">
      <w:pPr>
        <w:spacing w:before="1"/>
        <w:ind w:left="100"/>
        <w:rPr>
          <w:sz w:val="24"/>
        </w:rPr>
      </w:pPr>
      <w:r>
        <w:rPr>
          <w:b/>
          <w:color w:val="181818"/>
          <w:sz w:val="24"/>
        </w:rPr>
        <w:t>ARLINGTON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FOOD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ASSISTANCE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CENTER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(AFAC)</w:t>
      </w:r>
      <w:r>
        <w:rPr>
          <w:color w:val="181818"/>
          <w:sz w:val="24"/>
        </w:rPr>
        <w:t>.</w:t>
      </w:r>
      <w:r>
        <w:rPr>
          <w:color w:val="181818"/>
          <w:spacing w:val="-6"/>
          <w:sz w:val="24"/>
        </w:rPr>
        <w:t xml:space="preserve"> </w:t>
      </w:r>
      <w:r>
        <w:rPr>
          <w:b/>
          <w:color w:val="181818"/>
          <w:sz w:val="24"/>
        </w:rPr>
        <w:t>Volunteer</w:t>
      </w:r>
      <w:r>
        <w:rPr>
          <w:b/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(2001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to</w:t>
      </w:r>
      <w:r w:rsidR="005D6445">
        <w:rPr>
          <w:color w:val="181818"/>
          <w:sz w:val="24"/>
        </w:rPr>
        <w:t xml:space="preserve"> 2020</w:t>
      </w:r>
      <w:r>
        <w:rPr>
          <w:color w:val="181818"/>
          <w:sz w:val="24"/>
        </w:rPr>
        <w:t>).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Serve</w:t>
      </w:r>
      <w:r w:rsidR="005D6445">
        <w:rPr>
          <w:color w:val="181818"/>
          <w:sz w:val="24"/>
        </w:rPr>
        <w:t>d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clients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of</w:t>
      </w:r>
    </w:p>
    <w:p w14:paraId="5E1B9995" w14:textId="7EC5B250" w:rsidR="00E163BE" w:rsidRDefault="004D2863" w:rsidP="00E163BE">
      <w:pPr>
        <w:pStyle w:val="BodyText"/>
        <w:ind w:left="100"/>
      </w:pPr>
      <w:r>
        <w:rPr>
          <w:color w:val="181818"/>
        </w:rPr>
        <w:t xml:space="preserve">local </w:t>
      </w:r>
      <w:r w:rsidR="00E163BE">
        <w:rPr>
          <w:color w:val="181818"/>
        </w:rPr>
        <w:t>food</w:t>
      </w:r>
      <w:r w:rsidR="00E163BE">
        <w:rPr>
          <w:color w:val="181818"/>
          <w:spacing w:val="-2"/>
        </w:rPr>
        <w:t xml:space="preserve"> </w:t>
      </w:r>
      <w:r w:rsidR="00E163BE">
        <w:rPr>
          <w:color w:val="181818"/>
        </w:rPr>
        <w:t>bank.</w:t>
      </w:r>
    </w:p>
    <w:p w14:paraId="1A48E150" w14:textId="77777777" w:rsidR="00D07E56" w:rsidRDefault="00D07E56">
      <w:pPr>
        <w:pStyle w:val="BodyText"/>
        <w:spacing w:before="4"/>
      </w:pPr>
    </w:p>
    <w:p w14:paraId="1C605588" w14:textId="77777777" w:rsidR="00D07E56" w:rsidRDefault="006E6BD9">
      <w:pPr>
        <w:ind w:left="100" w:right="579"/>
        <w:rPr>
          <w:sz w:val="24"/>
        </w:rPr>
      </w:pPr>
      <w:r>
        <w:rPr>
          <w:b/>
          <w:color w:val="181818"/>
          <w:sz w:val="24"/>
        </w:rPr>
        <w:t>JUST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NEIGHBORS,</w:t>
      </w:r>
      <w:r>
        <w:rPr>
          <w:b/>
          <w:color w:val="181818"/>
          <w:spacing w:val="-1"/>
          <w:sz w:val="24"/>
        </w:rPr>
        <w:t xml:space="preserve"> </w:t>
      </w:r>
      <w:r>
        <w:rPr>
          <w:b/>
          <w:color w:val="181818"/>
          <w:sz w:val="24"/>
        </w:rPr>
        <w:t>Volunteer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 xml:space="preserve">Attorney </w:t>
      </w:r>
      <w:r>
        <w:rPr>
          <w:color w:val="181818"/>
          <w:sz w:val="24"/>
        </w:rPr>
        <w:t>(October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2017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December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2019).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Provided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immigration legal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services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in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volunteer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role.</w:t>
      </w:r>
    </w:p>
    <w:p w14:paraId="36BDF116" w14:textId="77777777" w:rsidR="00D07E56" w:rsidRDefault="00D07E56">
      <w:pPr>
        <w:pStyle w:val="BodyText"/>
        <w:spacing w:before="12"/>
        <w:rPr>
          <w:sz w:val="23"/>
        </w:rPr>
      </w:pPr>
    </w:p>
    <w:p w14:paraId="4C6B6B9D" w14:textId="77777777" w:rsidR="00AF41F4" w:rsidRDefault="00AF41F4" w:rsidP="00AF41F4">
      <w:pPr>
        <w:pStyle w:val="Heading1"/>
      </w:pPr>
      <w:r>
        <w:rPr>
          <w:color w:val="181818"/>
        </w:rPr>
        <w:t>PAST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PROFESSIONAL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WORK</w:t>
      </w:r>
    </w:p>
    <w:p w14:paraId="71188238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2FD6B90D" w14:textId="597769E7" w:rsidR="00D07E56" w:rsidRDefault="006E6BD9">
      <w:pPr>
        <w:pStyle w:val="BodyText"/>
        <w:ind w:left="100" w:right="170"/>
      </w:pPr>
      <w:r>
        <w:rPr>
          <w:b/>
          <w:color w:val="181818"/>
        </w:rPr>
        <w:t>TAHIRIH JUSTICE CENTER.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 xml:space="preserve">Temporary </w:t>
      </w:r>
      <w:r w:rsidR="00D04EF0">
        <w:rPr>
          <w:b/>
          <w:color w:val="181818"/>
        </w:rPr>
        <w:t xml:space="preserve">Attorney Roles </w:t>
      </w:r>
      <w:r>
        <w:rPr>
          <w:color w:val="181818"/>
        </w:rPr>
        <w:t>(</w:t>
      </w:r>
      <w:r w:rsidR="00D04EF0">
        <w:rPr>
          <w:color w:val="181818"/>
        </w:rPr>
        <w:t>2017 to 2019)</w:t>
      </w:r>
      <w:r>
        <w:rPr>
          <w:color w:val="181818"/>
        </w:rPr>
        <w:t>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Assumed attorneys’ immigration caseloads during staff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transitions.</w:t>
      </w:r>
    </w:p>
    <w:p w14:paraId="3E2D8C0A" w14:textId="77777777" w:rsidR="00D07E56" w:rsidRDefault="00D07E56">
      <w:pPr>
        <w:pStyle w:val="BodyText"/>
        <w:spacing w:before="8"/>
        <w:rPr>
          <w:sz w:val="21"/>
        </w:rPr>
      </w:pPr>
    </w:p>
    <w:p w14:paraId="73D5D537" w14:textId="77777777" w:rsidR="00D07E56" w:rsidRDefault="006E6BD9">
      <w:pPr>
        <w:pStyle w:val="Heading2"/>
        <w:rPr>
          <w:b w:val="0"/>
        </w:rPr>
      </w:pPr>
      <w:r>
        <w:rPr>
          <w:color w:val="181818"/>
        </w:rPr>
        <w:t>AMERICAN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ACADEMY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ACTUARIES.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Assistant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General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Counsel</w:t>
      </w:r>
      <w:r>
        <w:rPr>
          <w:color w:val="181818"/>
          <w:spacing w:val="1"/>
        </w:rPr>
        <w:t xml:space="preserve"> </w:t>
      </w:r>
      <w:r>
        <w:rPr>
          <w:b w:val="0"/>
          <w:color w:val="181818"/>
        </w:rPr>
        <w:t>(2016-2017).</w:t>
      </w:r>
    </w:p>
    <w:p w14:paraId="6D61A194" w14:textId="12B4596F" w:rsidR="00D07E56" w:rsidRDefault="006E6BD9">
      <w:pPr>
        <w:pStyle w:val="BodyText"/>
        <w:ind w:left="100" w:right="249"/>
      </w:pPr>
      <w:r>
        <w:rPr>
          <w:color w:val="181818"/>
        </w:rPr>
        <w:t xml:space="preserve">Provided legal advice to </w:t>
      </w:r>
      <w:r>
        <w:rPr>
          <w:sz w:val="22"/>
        </w:rPr>
        <w:t xml:space="preserve">professional </w:t>
      </w:r>
      <w:r>
        <w:rPr>
          <w:color w:val="181818"/>
        </w:rPr>
        <w:t>association that offers objective, actuarial science-focused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expertise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on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public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policy matters,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risk</w:t>
      </w:r>
      <w:r>
        <w:rPr>
          <w:color w:val="181818"/>
          <w:spacing w:val="-1"/>
        </w:rPr>
        <w:t xml:space="preserve"> </w:t>
      </w:r>
      <w:r w:rsidR="00D04EF0">
        <w:rPr>
          <w:color w:val="181818"/>
          <w:spacing w:val="-1"/>
        </w:rPr>
        <w:t xml:space="preserve">management </w:t>
      </w:r>
      <w:r>
        <w:rPr>
          <w:color w:val="181818"/>
        </w:rPr>
        <w:t>and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financial security issues.</w:t>
      </w:r>
    </w:p>
    <w:p w14:paraId="55809BAE" w14:textId="77777777" w:rsidR="00D07E56" w:rsidRDefault="00D07E56">
      <w:pPr>
        <w:pStyle w:val="BodyText"/>
        <w:spacing w:before="11"/>
        <w:rPr>
          <w:sz w:val="23"/>
        </w:rPr>
      </w:pPr>
    </w:p>
    <w:p w14:paraId="41E15839" w14:textId="3FC83AB6" w:rsidR="00D07E56" w:rsidRDefault="006E6BD9">
      <w:pPr>
        <w:ind w:left="100" w:right="103"/>
        <w:rPr>
          <w:sz w:val="24"/>
        </w:rPr>
      </w:pPr>
      <w:r>
        <w:rPr>
          <w:b/>
          <w:color w:val="181818"/>
          <w:sz w:val="24"/>
        </w:rPr>
        <w:t xml:space="preserve">RICHARDS KIBBE &amp; ORBE, LLP. </w:t>
      </w:r>
      <w:r>
        <w:rPr>
          <w:b/>
          <w:color w:val="333333"/>
          <w:sz w:val="24"/>
        </w:rPr>
        <w:t xml:space="preserve">Litigation, Regulation and Compliance Partner </w:t>
      </w:r>
      <w:r>
        <w:rPr>
          <w:color w:val="333333"/>
          <w:sz w:val="24"/>
        </w:rPr>
        <w:t xml:space="preserve">(2006-2016),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Counsel </w:t>
      </w:r>
      <w:r>
        <w:rPr>
          <w:color w:val="333333"/>
          <w:sz w:val="24"/>
        </w:rPr>
        <w:t xml:space="preserve">(2004-2005), </w:t>
      </w:r>
      <w:r>
        <w:rPr>
          <w:b/>
          <w:color w:val="333333"/>
          <w:sz w:val="24"/>
        </w:rPr>
        <w:t xml:space="preserve">Associate </w:t>
      </w:r>
      <w:r>
        <w:rPr>
          <w:color w:val="333333"/>
          <w:sz w:val="24"/>
        </w:rPr>
        <w:t>(1998-2000). Represented investment managers, banks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related entities and their personnel; supervised teams of attorneys, paralegals, client personnel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 consultants in conducting internal investigations and compliance reviews; counseled clients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in responding to regulatory inquiries and examinations; advised business leaders and boards 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securities </w:t>
      </w:r>
      <w:r w:rsidR="00D04EF0">
        <w:rPr>
          <w:color w:val="333333"/>
          <w:sz w:val="24"/>
        </w:rPr>
        <w:t xml:space="preserve">and compliance </w:t>
      </w:r>
      <w:r w:rsidR="005C0A05">
        <w:rPr>
          <w:color w:val="333333"/>
          <w:sz w:val="24"/>
        </w:rPr>
        <w:t xml:space="preserve">matters </w:t>
      </w:r>
      <w:r w:rsidR="00D04EF0">
        <w:rPr>
          <w:color w:val="333333"/>
          <w:sz w:val="24"/>
        </w:rPr>
        <w:t xml:space="preserve">and litigation </w:t>
      </w:r>
      <w:r>
        <w:rPr>
          <w:color w:val="333333"/>
          <w:sz w:val="24"/>
        </w:rPr>
        <w:t xml:space="preserve">risk. </w:t>
      </w:r>
      <w:r>
        <w:rPr>
          <w:b/>
          <w:color w:val="333333"/>
          <w:sz w:val="24"/>
        </w:rPr>
        <w:t xml:space="preserve">Executive Committee Member </w:t>
      </w:r>
      <w:r>
        <w:rPr>
          <w:color w:val="333333"/>
          <w:sz w:val="24"/>
        </w:rPr>
        <w:t>(2011-2015). Member of 5-person committee responsible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 xml:space="preserve">for management oversight of firm’s offices in Washington, D.C., </w:t>
      </w:r>
      <w:r w:rsidR="00114EAB">
        <w:rPr>
          <w:color w:val="333333"/>
          <w:sz w:val="24"/>
        </w:rPr>
        <w:t>New York,</w:t>
      </w:r>
      <w:r>
        <w:rPr>
          <w:color w:val="333333"/>
          <w:sz w:val="24"/>
        </w:rPr>
        <w:t xml:space="preserve"> and London. </w:t>
      </w:r>
      <w:r>
        <w:rPr>
          <w:b/>
          <w:color w:val="333333"/>
          <w:sz w:val="24"/>
        </w:rPr>
        <w:t>Co-Chair</w:t>
      </w:r>
      <w:r w:rsidR="004D2863">
        <w:rPr>
          <w:b/>
          <w:color w:val="333333"/>
          <w:sz w:val="24"/>
        </w:rPr>
        <w:t xml:space="preserve"> </w:t>
      </w:r>
      <w:r>
        <w:rPr>
          <w:b/>
          <w:color w:val="333333"/>
          <w:spacing w:val="-52"/>
          <w:sz w:val="24"/>
        </w:rPr>
        <w:t xml:space="preserve"> </w:t>
      </w:r>
      <w:r w:rsidR="004D2863">
        <w:rPr>
          <w:b/>
          <w:color w:val="333333"/>
          <w:spacing w:val="-52"/>
          <w:sz w:val="24"/>
        </w:rPr>
        <w:t xml:space="preserve"> 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Firm’s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Diversity Committee</w:t>
      </w:r>
      <w:r>
        <w:rPr>
          <w:b/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(2012-2016).</w:t>
      </w:r>
    </w:p>
    <w:p w14:paraId="7D025FC4" w14:textId="77777777" w:rsidR="00D07E56" w:rsidRDefault="00D07E56">
      <w:pPr>
        <w:pStyle w:val="BodyText"/>
        <w:spacing w:before="1"/>
      </w:pPr>
    </w:p>
    <w:p w14:paraId="5F20D2F8" w14:textId="77777777" w:rsidR="00D07E56" w:rsidRDefault="006E6BD9">
      <w:pPr>
        <w:spacing w:before="1"/>
        <w:ind w:left="100" w:right="839"/>
        <w:rPr>
          <w:sz w:val="24"/>
        </w:rPr>
      </w:pPr>
      <w:r>
        <w:rPr>
          <w:b/>
          <w:color w:val="181818"/>
          <w:sz w:val="24"/>
        </w:rPr>
        <w:t xml:space="preserve">US SECURITIES AND EXCHANGE COMMISSION. Office of the General Counsel. </w:t>
      </w:r>
      <w:r>
        <w:rPr>
          <w:b/>
          <w:color w:val="333333"/>
          <w:sz w:val="24"/>
        </w:rPr>
        <w:t>Assistant</w:t>
      </w:r>
      <w:r>
        <w:rPr>
          <w:b/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General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(2000-2003 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1995-1998)</w:t>
      </w:r>
      <w:r>
        <w:rPr>
          <w:b/>
          <w:color w:val="333333"/>
          <w:sz w:val="24"/>
        </w:rPr>
        <w:t>.</w:t>
      </w:r>
      <w:r>
        <w:rPr>
          <w:b/>
          <w:color w:val="333333"/>
          <w:spacing w:val="53"/>
          <w:sz w:val="24"/>
        </w:rPr>
        <w:t xml:space="preserve"> </w:t>
      </w:r>
      <w:r>
        <w:rPr>
          <w:b/>
          <w:color w:val="333333"/>
          <w:sz w:val="24"/>
        </w:rPr>
        <w:t>Senior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Special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(1992-1995).</w:t>
      </w:r>
    </w:p>
    <w:p w14:paraId="094A5C2C" w14:textId="1C26C181" w:rsidR="00D07E56" w:rsidRDefault="006E6BD9">
      <w:pPr>
        <w:pStyle w:val="BodyText"/>
        <w:ind w:left="100" w:right="589"/>
        <w:rPr>
          <w:color w:val="333333"/>
        </w:rPr>
      </w:pPr>
      <w:r>
        <w:rPr>
          <w:color w:val="333333"/>
        </w:rPr>
        <w:t>Co-managed (and as Senior Special Counsel, supported others in managing) the 15-person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opinion writing office of the SEC.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Oversaw preparation of comprehensive administrative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decisions resolving appeals of enforcement decisions and professional disciplinary matters.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 xml:space="preserve">Provided advice to the Commissioners on SEC policy matters. </w:t>
      </w:r>
      <w:r w:rsidR="00114EAB">
        <w:rPr>
          <w:color w:val="333333"/>
        </w:rPr>
        <w:t>Managed</w:t>
      </w:r>
      <w:r>
        <w:rPr>
          <w:color w:val="333333"/>
        </w:rPr>
        <w:t xml:space="preserve"> docket and budget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matters and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liaised</w:t>
      </w:r>
      <w:proofErr w:type="gramEnd"/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Commission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offices.</w:t>
      </w:r>
    </w:p>
    <w:p w14:paraId="514310EA" w14:textId="77777777" w:rsidR="00E163BE" w:rsidRDefault="00E163BE">
      <w:pPr>
        <w:pStyle w:val="BodyText"/>
        <w:ind w:left="100" w:right="589"/>
      </w:pPr>
    </w:p>
    <w:p w14:paraId="2548C7C1" w14:textId="500C4CFC" w:rsidR="00D07E56" w:rsidRDefault="006E6BD9">
      <w:pPr>
        <w:ind w:left="100"/>
        <w:rPr>
          <w:color w:val="333333"/>
          <w:sz w:val="24"/>
        </w:rPr>
      </w:pPr>
      <w:r>
        <w:rPr>
          <w:b/>
          <w:color w:val="181818"/>
          <w:sz w:val="24"/>
        </w:rPr>
        <w:t xml:space="preserve">US SECURITIES AND EXCHANGE COMMISSION. Division of Investment Management. </w:t>
      </w:r>
      <w:r>
        <w:rPr>
          <w:b/>
          <w:color w:val="333333"/>
          <w:sz w:val="24"/>
        </w:rPr>
        <w:t>Senior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(1990-1992).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regulatory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advice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addressing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mutual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fund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compliance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Investment Company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Investment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Advisers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Acts.</w:t>
      </w:r>
    </w:p>
    <w:p w14:paraId="02F24F6B" w14:textId="24DD769E" w:rsidR="00AF41F4" w:rsidRDefault="00AF41F4">
      <w:pPr>
        <w:ind w:left="100"/>
        <w:rPr>
          <w:color w:val="333333"/>
          <w:sz w:val="24"/>
        </w:rPr>
      </w:pPr>
    </w:p>
    <w:p w14:paraId="2418EFEE" w14:textId="77777777" w:rsidR="00D07E56" w:rsidRDefault="006E6BD9">
      <w:pPr>
        <w:ind w:left="100"/>
        <w:rPr>
          <w:sz w:val="24"/>
        </w:rPr>
      </w:pPr>
      <w:r>
        <w:rPr>
          <w:b/>
          <w:color w:val="181818"/>
          <w:sz w:val="24"/>
        </w:rPr>
        <w:t xml:space="preserve">US SECURITIES AND EXCHANGE COMMISSION. Office of the General Counsel. </w:t>
      </w:r>
      <w:r>
        <w:rPr>
          <w:b/>
          <w:color w:val="333333"/>
          <w:sz w:val="24"/>
        </w:rPr>
        <w:t>Appellate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Attorney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(1987-1990).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Appellate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litigator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federal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courts,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including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U.S.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Supreme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Court.</w:t>
      </w:r>
    </w:p>
    <w:p w14:paraId="6BB94790" w14:textId="77777777" w:rsidR="00D07E56" w:rsidRDefault="00D07E56">
      <w:pPr>
        <w:pStyle w:val="BodyText"/>
        <w:spacing w:before="2"/>
      </w:pPr>
    </w:p>
    <w:p w14:paraId="3DFB51CE" w14:textId="77777777" w:rsidR="00D07E56" w:rsidRDefault="006E6BD9">
      <w:pPr>
        <w:ind w:left="100"/>
        <w:rPr>
          <w:sz w:val="24"/>
        </w:rPr>
      </w:pPr>
      <w:r>
        <w:rPr>
          <w:b/>
          <w:color w:val="181818"/>
          <w:sz w:val="24"/>
        </w:rPr>
        <w:t>US DEPARTMENT OF HEALTH AND HUMAN SERVICES. Office of Legal Advisor, Saint Elizabeths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Hospital. </w:t>
      </w:r>
      <w:r>
        <w:rPr>
          <w:b/>
          <w:color w:val="333333"/>
          <w:sz w:val="24"/>
        </w:rPr>
        <w:t xml:space="preserve">Attorney </w:t>
      </w:r>
      <w:r>
        <w:rPr>
          <w:color w:val="333333"/>
          <w:sz w:val="24"/>
        </w:rPr>
        <w:t>(1985-1987). Lawyer for federal psychiatric hospital. Defended lawsuits 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federal courts. Prosecuted civil commitment proceedings in Superior Court. Developed patient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treatment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policies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guidelines 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served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hospital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treatment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evaluation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committees.</w:t>
      </w:r>
    </w:p>
    <w:p w14:paraId="6D7E144A" w14:textId="77777777" w:rsidR="00D07E56" w:rsidRDefault="00D07E56">
      <w:pPr>
        <w:pStyle w:val="BodyText"/>
        <w:spacing w:before="11"/>
        <w:rPr>
          <w:sz w:val="23"/>
        </w:rPr>
      </w:pPr>
    </w:p>
    <w:p w14:paraId="18DD4D87" w14:textId="0494F45E" w:rsidR="00D07E56" w:rsidRDefault="006E6BD9">
      <w:pPr>
        <w:ind w:left="100" w:right="145"/>
        <w:rPr>
          <w:sz w:val="24"/>
        </w:rPr>
      </w:pPr>
      <w:r>
        <w:rPr>
          <w:b/>
          <w:color w:val="181818"/>
          <w:sz w:val="24"/>
        </w:rPr>
        <w:t xml:space="preserve">US SENATE, SUBCOMMITTEE ON JUVENILE JUSTICE. </w:t>
      </w:r>
      <w:r>
        <w:rPr>
          <w:b/>
          <w:color w:val="333333"/>
          <w:sz w:val="24"/>
        </w:rPr>
        <w:t xml:space="preserve">Counsel </w:t>
      </w:r>
      <w:r>
        <w:rPr>
          <w:color w:val="333333"/>
          <w:sz w:val="24"/>
        </w:rPr>
        <w:t>(1984).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Drafted statements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background papers</w:t>
      </w:r>
      <w:r w:rsidR="00E163BE">
        <w:rPr>
          <w:color w:val="333333"/>
          <w:sz w:val="24"/>
        </w:rPr>
        <w:t xml:space="preserve"> </w:t>
      </w:r>
      <w:r>
        <w:rPr>
          <w:color w:val="333333"/>
          <w:sz w:val="24"/>
        </w:rPr>
        <w:t>and identified and briefed witnesses for subcommittee testimony on topics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teen suicide, corporal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punishment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 schools,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media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violence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 pornography.</w:t>
      </w:r>
    </w:p>
    <w:p w14:paraId="338730AE" w14:textId="77777777" w:rsidR="00D07E56" w:rsidRDefault="00D07E56">
      <w:pPr>
        <w:pStyle w:val="BodyText"/>
        <w:spacing w:before="6"/>
        <w:rPr>
          <w:sz w:val="29"/>
        </w:rPr>
      </w:pPr>
    </w:p>
    <w:p w14:paraId="707D47D9" w14:textId="77777777" w:rsidR="00D04EF0" w:rsidRDefault="00D04EF0">
      <w:pPr>
        <w:pStyle w:val="Heading1"/>
        <w:spacing w:before="35"/>
        <w:rPr>
          <w:color w:val="181818"/>
        </w:rPr>
      </w:pPr>
    </w:p>
    <w:p w14:paraId="038DACEC" w14:textId="77777777" w:rsidR="00D04EF0" w:rsidRDefault="00D04EF0">
      <w:pPr>
        <w:pStyle w:val="Heading1"/>
        <w:spacing w:before="35"/>
        <w:rPr>
          <w:color w:val="181818"/>
        </w:rPr>
      </w:pPr>
    </w:p>
    <w:p w14:paraId="64635242" w14:textId="113A459F" w:rsidR="00D07E56" w:rsidRDefault="006E6BD9">
      <w:pPr>
        <w:pStyle w:val="Heading1"/>
        <w:spacing w:before="35"/>
      </w:pPr>
      <w:r>
        <w:rPr>
          <w:color w:val="181818"/>
        </w:rPr>
        <w:t>PAST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COMMUNITY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SERVICE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FUNDRAISING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WORK</w:t>
      </w:r>
    </w:p>
    <w:p w14:paraId="690A928C" w14:textId="77777777" w:rsidR="00243804" w:rsidRDefault="00243804" w:rsidP="00E163BE">
      <w:pPr>
        <w:pStyle w:val="Heading2"/>
        <w:rPr>
          <w:color w:val="181818"/>
        </w:rPr>
      </w:pPr>
    </w:p>
    <w:p w14:paraId="7717CD67" w14:textId="6A375D7E" w:rsidR="00E163BE" w:rsidRDefault="00E163BE" w:rsidP="00E163BE">
      <w:pPr>
        <w:pStyle w:val="Heading2"/>
      </w:pPr>
      <w:r>
        <w:rPr>
          <w:color w:val="181818"/>
        </w:rPr>
        <w:t>WHITMAN-WALKER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HEALTH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SERVICES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PROGRAM.</w:t>
      </w:r>
    </w:p>
    <w:p w14:paraId="672FE0C0" w14:textId="61F10460" w:rsidR="00E163BE" w:rsidRDefault="00E163BE" w:rsidP="00E163BE">
      <w:pPr>
        <w:ind w:left="100" w:right="102"/>
        <w:rPr>
          <w:sz w:val="24"/>
        </w:rPr>
      </w:pPr>
      <w:r>
        <w:rPr>
          <w:b/>
          <w:color w:val="181818"/>
          <w:sz w:val="24"/>
        </w:rPr>
        <w:t xml:space="preserve">Steering Committee Member </w:t>
      </w:r>
      <w:r>
        <w:rPr>
          <w:color w:val="181818"/>
          <w:sz w:val="24"/>
        </w:rPr>
        <w:t xml:space="preserve">(2019, 2018 &amp; 2016). </w:t>
      </w:r>
      <w:r>
        <w:rPr>
          <w:b/>
          <w:color w:val="181818"/>
          <w:sz w:val="24"/>
        </w:rPr>
        <w:t xml:space="preserve">Co-Chair of the Steering Committee </w:t>
      </w:r>
      <w:r>
        <w:rPr>
          <w:color w:val="181818"/>
          <w:sz w:val="24"/>
        </w:rPr>
        <w:t>(2017).</w:t>
      </w:r>
      <w:r>
        <w:rPr>
          <w:color w:val="181818"/>
          <w:spacing w:val="-52"/>
          <w:sz w:val="24"/>
        </w:rPr>
        <w:t xml:space="preserve"> </w:t>
      </w:r>
      <w:r>
        <w:rPr>
          <w:b/>
          <w:color w:val="181818"/>
          <w:sz w:val="24"/>
        </w:rPr>
        <w:t>Going the Extra Mile Event</w:t>
      </w:r>
      <w:r>
        <w:rPr>
          <w:color w:val="181818"/>
          <w:sz w:val="24"/>
        </w:rPr>
        <w:t xml:space="preserve">. </w:t>
      </w:r>
      <w:r w:rsidR="00A24394">
        <w:rPr>
          <w:color w:val="181818"/>
          <w:sz w:val="24"/>
        </w:rPr>
        <w:t xml:space="preserve">Helped steer WWH’s most significant </w:t>
      </w:r>
      <w:r>
        <w:rPr>
          <w:color w:val="181818"/>
          <w:sz w:val="24"/>
        </w:rPr>
        <w:t>fundraising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event.</w:t>
      </w:r>
    </w:p>
    <w:p w14:paraId="27F4E5F0" w14:textId="77777777" w:rsidR="00E163BE" w:rsidRDefault="00E163BE">
      <w:pPr>
        <w:ind w:left="100" w:right="611"/>
        <w:rPr>
          <w:b/>
          <w:color w:val="181818"/>
          <w:sz w:val="24"/>
        </w:rPr>
      </w:pPr>
    </w:p>
    <w:p w14:paraId="5157A004" w14:textId="5F596018" w:rsidR="00D07E56" w:rsidRDefault="006E6BD9">
      <w:pPr>
        <w:ind w:left="100" w:right="611"/>
        <w:rPr>
          <w:sz w:val="24"/>
        </w:rPr>
      </w:pPr>
      <w:r>
        <w:rPr>
          <w:b/>
          <w:color w:val="181818"/>
          <w:sz w:val="24"/>
        </w:rPr>
        <w:t>TAHIRIH JUSTICE CENTER. Pro Bono Network Member (2014-2020). Member, Greater DC</w:t>
      </w:r>
      <w:r>
        <w:rPr>
          <w:b/>
          <w:color w:val="181818"/>
          <w:spacing w:val="-52"/>
          <w:sz w:val="24"/>
        </w:rPr>
        <w:t xml:space="preserve"> </w:t>
      </w:r>
      <w:r>
        <w:rPr>
          <w:b/>
          <w:color w:val="181818"/>
          <w:sz w:val="24"/>
        </w:rPr>
        <w:t xml:space="preserve">Local Advisory Council </w:t>
      </w:r>
      <w:r>
        <w:rPr>
          <w:color w:val="181818"/>
          <w:sz w:val="24"/>
        </w:rPr>
        <w:t xml:space="preserve">(2017-2018). </w:t>
      </w:r>
      <w:r>
        <w:rPr>
          <w:b/>
          <w:color w:val="181818"/>
          <w:sz w:val="24"/>
        </w:rPr>
        <w:t xml:space="preserve">Co-Chair, Bighearted Campaign </w:t>
      </w:r>
      <w:r>
        <w:rPr>
          <w:color w:val="181818"/>
          <w:sz w:val="24"/>
        </w:rPr>
        <w:t>(2017)</w:t>
      </w:r>
      <w:r>
        <w:rPr>
          <w:b/>
          <w:color w:val="181818"/>
          <w:sz w:val="24"/>
        </w:rPr>
        <w:t>. Law Firm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Coordinator, Bighearted Campaign </w:t>
      </w:r>
      <w:r>
        <w:rPr>
          <w:color w:val="181818"/>
          <w:sz w:val="24"/>
        </w:rPr>
        <w:t xml:space="preserve">(2013-2016). Provided </w:t>
      </w:r>
      <w:r w:rsidR="00A24394">
        <w:rPr>
          <w:color w:val="181818"/>
          <w:sz w:val="24"/>
        </w:rPr>
        <w:t xml:space="preserve">pro bono </w:t>
      </w:r>
      <w:r>
        <w:rPr>
          <w:color w:val="181818"/>
          <w:sz w:val="24"/>
        </w:rPr>
        <w:t xml:space="preserve">immigration law counseling </w:t>
      </w:r>
      <w:r w:rsidR="00A24394">
        <w:rPr>
          <w:color w:val="181818"/>
          <w:sz w:val="24"/>
        </w:rPr>
        <w:t>and representation.</w:t>
      </w:r>
      <w:r w:rsidR="00E163BE">
        <w:rPr>
          <w:color w:val="181818"/>
          <w:sz w:val="24"/>
        </w:rPr>
        <w:t xml:space="preserve"> As</w:t>
      </w:r>
      <w:r>
        <w:rPr>
          <w:color w:val="181818"/>
          <w:sz w:val="24"/>
        </w:rPr>
        <w:t>sumed community profile-raising and fundraising roles for this national immigration law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advocacy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firm.</w:t>
      </w:r>
    </w:p>
    <w:p w14:paraId="29A2A4D4" w14:textId="77777777" w:rsidR="00D07E56" w:rsidRDefault="00D07E56">
      <w:pPr>
        <w:pStyle w:val="BodyText"/>
        <w:spacing w:before="2"/>
      </w:pPr>
    </w:p>
    <w:p w14:paraId="041D81E0" w14:textId="5F7B8843" w:rsidR="00E163BE" w:rsidRDefault="00E163BE" w:rsidP="00E163BE">
      <w:pPr>
        <w:ind w:left="100"/>
        <w:rPr>
          <w:color w:val="181818"/>
          <w:sz w:val="24"/>
        </w:rPr>
      </w:pPr>
      <w:r>
        <w:rPr>
          <w:b/>
          <w:color w:val="181818"/>
          <w:sz w:val="24"/>
        </w:rPr>
        <w:t>ALPHA SIGMA NU.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>Board</w:t>
      </w:r>
      <w:r w:rsidR="00A24394">
        <w:rPr>
          <w:b/>
          <w:color w:val="181818"/>
          <w:sz w:val="24"/>
        </w:rPr>
        <w:t xml:space="preserve"> and Executive </w:t>
      </w:r>
      <w:r>
        <w:rPr>
          <w:b/>
          <w:color w:val="181818"/>
          <w:sz w:val="24"/>
        </w:rPr>
        <w:t xml:space="preserve">Committee Member and Board Secretary </w:t>
      </w:r>
      <w:r>
        <w:rPr>
          <w:color w:val="181818"/>
          <w:sz w:val="24"/>
        </w:rPr>
        <w:t>(2015 to 2021).</w:t>
      </w:r>
      <w:r>
        <w:rPr>
          <w:color w:val="181818"/>
          <w:spacing w:val="1"/>
          <w:sz w:val="24"/>
        </w:rPr>
        <w:t xml:space="preserve"> </w:t>
      </w:r>
      <w:r w:rsidR="00A24394">
        <w:rPr>
          <w:color w:val="181818"/>
          <w:spacing w:val="1"/>
          <w:sz w:val="24"/>
        </w:rPr>
        <w:t xml:space="preserve">Helped guide the management and operations of ASN, </w:t>
      </w:r>
      <w:r>
        <w:rPr>
          <w:color w:val="181818"/>
          <w:sz w:val="24"/>
        </w:rPr>
        <w:t>the honor society of Jesuit colleges and universities that recognizes students who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excel in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scholarship,</w:t>
      </w:r>
      <w:r>
        <w:rPr>
          <w:color w:val="181818"/>
          <w:spacing w:val="-1"/>
          <w:sz w:val="24"/>
        </w:rPr>
        <w:t xml:space="preserve"> </w:t>
      </w:r>
      <w:r w:rsidR="004D2863">
        <w:rPr>
          <w:color w:val="181818"/>
          <w:sz w:val="24"/>
        </w:rPr>
        <w:t>loyalty,</w:t>
      </w:r>
      <w:r>
        <w:rPr>
          <w:color w:val="181818"/>
          <w:sz w:val="24"/>
        </w:rPr>
        <w:t xml:space="preserve"> and service.</w:t>
      </w:r>
    </w:p>
    <w:p w14:paraId="0171FFF2" w14:textId="77777777" w:rsidR="00A24394" w:rsidRDefault="00A24394" w:rsidP="00E163BE">
      <w:pPr>
        <w:ind w:left="100"/>
        <w:rPr>
          <w:sz w:val="24"/>
        </w:rPr>
      </w:pPr>
    </w:p>
    <w:p w14:paraId="3F097C2B" w14:textId="30F46CEF" w:rsidR="00E163BE" w:rsidRDefault="00E163BE" w:rsidP="00E163BE">
      <w:pPr>
        <w:ind w:left="100" w:right="164"/>
        <w:rPr>
          <w:color w:val="181818"/>
          <w:sz w:val="24"/>
        </w:rPr>
      </w:pPr>
      <w:r>
        <w:rPr>
          <w:b/>
          <w:color w:val="181818"/>
          <w:sz w:val="24"/>
        </w:rPr>
        <w:t>POSSE D.C.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Posse Scholar Mentor </w:t>
      </w:r>
      <w:r>
        <w:rPr>
          <w:color w:val="181818"/>
          <w:sz w:val="24"/>
        </w:rPr>
        <w:t xml:space="preserve">(2015 to 2019). </w:t>
      </w:r>
      <w:r>
        <w:rPr>
          <w:b/>
          <w:color w:val="181818"/>
          <w:sz w:val="24"/>
        </w:rPr>
        <w:t xml:space="preserve">Leadership Council Member </w:t>
      </w:r>
      <w:r>
        <w:rPr>
          <w:color w:val="181818"/>
          <w:sz w:val="24"/>
        </w:rPr>
        <w:t>(2009 to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 xml:space="preserve">2018). </w:t>
      </w:r>
      <w:r w:rsidR="004D2863">
        <w:rPr>
          <w:color w:val="181818"/>
          <w:sz w:val="24"/>
        </w:rPr>
        <w:t>Assumed s</w:t>
      </w:r>
      <w:r>
        <w:rPr>
          <w:color w:val="181818"/>
          <w:sz w:val="24"/>
        </w:rPr>
        <w:t>tudent mentoring, profile-raising and fundraising roles for the D.C.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office of the Posse Foundation, a renowned college access and youth leadership development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program.</w:t>
      </w:r>
    </w:p>
    <w:p w14:paraId="5066A55E" w14:textId="77777777" w:rsidR="00E163BE" w:rsidRDefault="00E163BE" w:rsidP="00E163BE">
      <w:pPr>
        <w:ind w:left="100" w:right="164"/>
        <w:rPr>
          <w:sz w:val="24"/>
        </w:rPr>
      </w:pPr>
    </w:p>
    <w:p w14:paraId="5F9A17A7" w14:textId="77777777" w:rsidR="00D07E56" w:rsidRDefault="006E6BD9">
      <w:pPr>
        <w:pStyle w:val="Heading2"/>
      </w:pPr>
      <w:r>
        <w:rPr>
          <w:color w:val="181818"/>
        </w:rPr>
        <w:t>CAIR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(CAPITAL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AREA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IMMIGRANTS’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RIGHTS)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COALITION.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Attorney/Attorney</w:t>
      </w:r>
    </w:p>
    <w:p w14:paraId="358A5C2D" w14:textId="77777777" w:rsidR="00D07E56" w:rsidRDefault="006E6BD9">
      <w:pPr>
        <w:pStyle w:val="BodyText"/>
        <w:ind w:left="100" w:right="103"/>
      </w:pPr>
      <w:r>
        <w:rPr>
          <w:b/>
          <w:color w:val="181818"/>
        </w:rPr>
        <w:t xml:space="preserve">Supervisor </w:t>
      </w:r>
      <w:r>
        <w:rPr>
          <w:color w:val="181818"/>
        </w:rPr>
        <w:t>(2011-2015).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Supervised defensive asylum representations, including immigration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court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hearings.</w:t>
      </w:r>
    </w:p>
    <w:p w14:paraId="17FF0384" w14:textId="77777777" w:rsidR="00D07E56" w:rsidRDefault="00D07E56">
      <w:pPr>
        <w:pStyle w:val="BodyText"/>
        <w:spacing w:before="11"/>
        <w:rPr>
          <w:sz w:val="23"/>
        </w:rPr>
      </w:pPr>
    </w:p>
    <w:p w14:paraId="2D369846" w14:textId="77777777" w:rsidR="00D07E56" w:rsidRDefault="006E6BD9">
      <w:pPr>
        <w:pStyle w:val="Heading2"/>
        <w:spacing w:before="1"/>
        <w:rPr>
          <w:b w:val="0"/>
        </w:rPr>
      </w:pPr>
      <w:r>
        <w:rPr>
          <w:color w:val="181818"/>
        </w:rPr>
        <w:t>CATHOLIC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CHARITIES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IMMIGRATION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SERVICES,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Attorney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Supervisor</w:t>
      </w:r>
      <w:r>
        <w:rPr>
          <w:color w:val="181818"/>
          <w:spacing w:val="-4"/>
        </w:rPr>
        <w:t xml:space="preserve"> </w:t>
      </w:r>
      <w:r>
        <w:rPr>
          <w:b w:val="0"/>
          <w:color w:val="181818"/>
        </w:rPr>
        <w:t>(2014-</w:t>
      </w:r>
    </w:p>
    <w:p w14:paraId="227C8D8C" w14:textId="59DBE8A2" w:rsidR="00D07E56" w:rsidRDefault="006E6BD9">
      <w:pPr>
        <w:pStyle w:val="BodyText"/>
        <w:ind w:left="100"/>
      </w:pPr>
      <w:r>
        <w:rPr>
          <w:color w:val="181818"/>
        </w:rPr>
        <w:t>2017).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Provided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representation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immigration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law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matters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 supervised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others’</w:t>
      </w:r>
    </w:p>
    <w:p w14:paraId="1F4EFEB7" w14:textId="51F8FD4A" w:rsidR="00D07E56" w:rsidRDefault="006E6BD9">
      <w:pPr>
        <w:pStyle w:val="BodyText"/>
        <w:ind w:left="100"/>
      </w:pPr>
      <w:r>
        <w:rPr>
          <w:color w:val="181818"/>
        </w:rPr>
        <w:t>representations.</w:t>
      </w:r>
    </w:p>
    <w:p w14:paraId="19F14730" w14:textId="77777777" w:rsidR="00A24394" w:rsidRDefault="00A24394">
      <w:pPr>
        <w:pStyle w:val="Heading1"/>
        <w:rPr>
          <w:color w:val="181818"/>
        </w:rPr>
      </w:pPr>
    </w:p>
    <w:p w14:paraId="588DBB48" w14:textId="40A0AEBB" w:rsidR="00D07E56" w:rsidRDefault="006E6BD9">
      <w:pPr>
        <w:pStyle w:val="Heading1"/>
      </w:pPr>
      <w:r>
        <w:rPr>
          <w:color w:val="181818"/>
        </w:rPr>
        <w:t>JUDICIAL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CLERKSHIPS</w:t>
      </w:r>
    </w:p>
    <w:p w14:paraId="476CBDFA" w14:textId="77777777" w:rsidR="00243804" w:rsidRDefault="00243804">
      <w:pPr>
        <w:ind w:left="100" w:right="550"/>
        <w:rPr>
          <w:b/>
          <w:color w:val="181818"/>
          <w:sz w:val="24"/>
        </w:rPr>
      </w:pPr>
    </w:p>
    <w:p w14:paraId="5056AF8B" w14:textId="0BEE1372" w:rsidR="00D07E56" w:rsidRDefault="006E6BD9">
      <w:pPr>
        <w:ind w:left="100" w:right="550"/>
        <w:rPr>
          <w:sz w:val="24"/>
        </w:rPr>
      </w:pPr>
      <w:r>
        <w:rPr>
          <w:b/>
          <w:color w:val="181818"/>
          <w:sz w:val="24"/>
        </w:rPr>
        <w:t>SUPERIOR COURT OF THE DISTRICT OF COLUMBIA</w:t>
      </w:r>
      <w:r>
        <w:rPr>
          <w:color w:val="333333"/>
          <w:sz w:val="24"/>
        </w:rPr>
        <w:t>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Judicial Clerk </w:t>
      </w:r>
      <w:r>
        <w:rPr>
          <w:color w:val="333333"/>
          <w:sz w:val="24"/>
        </w:rPr>
        <w:t>for Hon. Robert I. Richter</w:t>
      </w:r>
      <w:r>
        <w:rPr>
          <w:color w:val="333333"/>
          <w:spacing w:val="-53"/>
          <w:sz w:val="24"/>
        </w:rPr>
        <w:t xml:space="preserve"> </w:t>
      </w:r>
      <w:r>
        <w:rPr>
          <w:color w:val="333333"/>
          <w:sz w:val="24"/>
        </w:rPr>
        <w:t>(1984-1985).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Clerk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trial court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judge handling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civil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criminal cases.</w:t>
      </w:r>
    </w:p>
    <w:p w14:paraId="2899410A" w14:textId="77777777" w:rsidR="00D07E56" w:rsidRDefault="00D07E56">
      <w:pPr>
        <w:pStyle w:val="BodyText"/>
        <w:spacing w:before="11"/>
        <w:rPr>
          <w:sz w:val="23"/>
        </w:rPr>
      </w:pPr>
    </w:p>
    <w:p w14:paraId="1A60D26F" w14:textId="77777777" w:rsidR="00D07E56" w:rsidRDefault="006E6BD9">
      <w:pPr>
        <w:spacing w:before="1"/>
        <w:ind w:left="100" w:right="747"/>
        <w:rPr>
          <w:sz w:val="24"/>
        </w:rPr>
      </w:pPr>
      <w:r>
        <w:rPr>
          <w:b/>
          <w:color w:val="181818"/>
          <w:sz w:val="24"/>
        </w:rPr>
        <w:t xml:space="preserve">CALIFORNIA COURT OF APPEAL. </w:t>
      </w:r>
      <w:r>
        <w:rPr>
          <w:b/>
          <w:color w:val="333333"/>
          <w:sz w:val="24"/>
        </w:rPr>
        <w:t xml:space="preserve">Judicial Clerk </w:t>
      </w:r>
      <w:r>
        <w:rPr>
          <w:color w:val="333333"/>
          <w:sz w:val="24"/>
        </w:rPr>
        <w:t>for Hon. Robert O. Staniforth (1983-1984).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Clerk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appellate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court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judge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handling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civil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criminal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appeals.</w:t>
      </w:r>
    </w:p>
    <w:p w14:paraId="0F75AFD7" w14:textId="77777777" w:rsidR="00D07E56" w:rsidRDefault="00D07E56">
      <w:pPr>
        <w:pStyle w:val="BodyText"/>
        <w:rPr>
          <w:sz w:val="32"/>
        </w:rPr>
      </w:pPr>
    </w:p>
    <w:p w14:paraId="30E77178" w14:textId="77777777" w:rsidR="00D07E56" w:rsidRDefault="006E6BD9">
      <w:pPr>
        <w:pStyle w:val="Heading1"/>
      </w:pPr>
      <w:r>
        <w:rPr>
          <w:color w:val="181818"/>
        </w:rPr>
        <w:t>EDUCATION</w:t>
      </w:r>
    </w:p>
    <w:p w14:paraId="52D7BE55" w14:textId="77777777" w:rsidR="00243804" w:rsidRDefault="00243804">
      <w:pPr>
        <w:ind w:left="100" w:right="579"/>
        <w:rPr>
          <w:b/>
          <w:color w:val="181818"/>
          <w:sz w:val="24"/>
        </w:rPr>
      </w:pPr>
    </w:p>
    <w:p w14:paraId="39F8E26F" w14:textId="31C0F730" w:rsidR="00D07E56" w:rsidRDefault="006E6BD9">
      <w:pPr>
        <w:ind w:left="100" w:right="579"/>
        <w:rPr>
          <w:sz w:val="24"/>
        </w:rPr>
      </w:pPr>
      <w:r>
        <w:rPr>
          <w:b/>
          <w:color w:val="181818"/>
          <w:sz w:val="24"/>
        </w:rPr>
        <w:t>STANFORD LAW SCHOOL</w:t>
      </w:r>
      <w:r>
        <w:rPr>
          <w:color w:val="181818"/>
          <w:sz w:val="24"/>
        </w:rPr>
        <w:t>, J.D., 1983. Client Counseling Competition Prize; Best Brief,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Stanford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Moot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Court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Competition;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Articles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Editor,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</w:t>
      </w:r>
      <w:r>
        <w:rPr>
          <w:color w:val="181818"/>
          <w:sz w:val="19"/>
        </w:rPr>
        <w:t>TANFORD</w:t>
      </w:r>
      <w:r>
        <w:rPr>
          <w:color w:val="181818"/>
          <w:spacing w:val="-2"/>
          <w:sz w:val="19"/>
        </w:rPr>
        <w:t xml:space="preserve"> </w:t>
      </w:r>
      <w:r>
        <w:rPr>
          <w:color w:val="181818"/>
          <w:sz w:val="24"/>
        </w:rPr>
        <w:t>J</w:t>
      </w:r>
      <w:r>
        <w:rPr>
          <w:color w:val="181818"/>
          <w:sz w:val="19"/>
        </w:rPr>
        <w:t>OURNAL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19"/>
        </w:rPr>
        <w:t>OF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z w:val="19"/>
        </w:rPr>
        <w:t>NTERNATIONAL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24"/>
        </w:rPr>
        <w:t>L</w:t>
      </w:r>
      <w:r>
        <w:rPr>
          <w:color w:val="181818"/>
          <w:sz w:val="19"/>
        </w:rPr>
        <w:t>AW</w:t>
      </w:r>
      <w:r>
        <w:rPr>
          <w:color w:val="181818"/>
          <w:sz w:val="24"/>
        </w:rPr>
        <w:t>.</w:t>
      </w:r>
    </w:p>
    <w:p w14:paraId="1C138E00" w14:textId="77777777" w:rsidR="00D07E56" w:rsidRDefault="00D07E56">
      <w:pPr>
        <w:pStyle w:val="BodyText"/>
      </w:pPr>
    </w:p>
    <w:p w14:paraId="353B4907" w14:textId="77777777" w:rsidR="00D07E56" w:rsidRDefault="006E6BD9">
      <w:pPr>
        <w:ind w:left="100" w:right="585"/>
        <w:rPr>
          <w:sz w:val="24"/>
        </w:rPr>
      </w:pPr>
      <w:r>
        <w:rPr>
          <w:b/>
          <w:color w:val="181818"/>
          <w:sz w:val="24"/>
        </w:rPr>
        <w:t>UNIVERSITY OF SAN FRANCISCO</w:t>
      </w:r>
      <w:r>
        <w:rPr>
          <w:color w:val="181818"/>
          <w:sz w:val="24"/>
        </w:rPr>
        <w:t xml:space="preserve">, B.A., </w:t>
      </w:r>
      <w:r>
        <w:rPr>
          <w:i/>
          <w:color w:val="181818"/>
          <w:sz w:val="24"/>
        </w:rPr>
        <w:t>magna cum laude</w:t>
      </w:r>
      <w:r>
        <w:rPr>
          <w:color w:val="181818"/>
          <w:sz w:val="24"/>
        </w:rPr>
        <w:t>, History, 1980. Admitted to Alpha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Sigma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Nu Honor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Society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Phi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Alpha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Theta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(History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Honor Society).</w:t>
      </w:r>
    </w:p>
    <w:p w14:paraId="3E6D5FC5" w14:textId="77777777" w:rsidR="00D07E56" w:rsidRDefault="00D07E56">
      <w:pPr>
        <w:pStyle w:val="BodyText"/>
      </w:pPr>
    </w:p>
    <w:p w14:paraId="04FFD453" w14:textId="77777777" w:rsidR="00D07E56" w:rsidRDefault="006E6BD9">
      <w:pPr>
        <w:pStyle w:val="Heading1"/>
        <w:spacing w:before="1"/>
      </w:pPr>
      <w:r>
        <w:rPr>
          <w:color w:val="181818"/>
        </w:rPr>
        <w:t>BAR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ASSOCIATION/NATIVE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MEMBERSHIPS</w:t>
      </w:r>
    </w:p>
    <w:p w14:paraId="5772CD35" w14:textId="77777777" w:rsidR="00243804" w:rsidRDefault="00243804">
      <w:pPr>
        <w:ind w:left="100" w:right="4330"/>
        <w:rPr>
          <w:b/>
          <w:color w:val="333333"/>
          <w:sz w:val="24"/>
        </w:rPr>
      </w:pPr>
    </w:p>
    <w:p w14:paraId="658119C4" w14:textId="39ADB12D" w:rsidR="00D07E56" w:rsidRDefault="006E6BD9">
      <w:pPr>
        <w:ind w:left="100" w:right="4330"/>
        <w:rPr>
          <w:sz w:val="24"/>
        </w:rPr>
      </w:pPr>
      <w:r>
        <w:rPr>
          <w:b/>
          <w:color w:val="333333"/>
          <w:sz w:val="24"/>
        </w:rPr>
        <w:t>CALIFORNIA BAR</w:t>
      </w:r>
      <w:r>
        <w:rPr>
          <w:color w:val="333333"/>
          <w:sz w:val="24"/>
        </w:rPr>
        <w:t>. Admitted 1983 (inactive).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DISTRICT OF COLUMBIA BAR.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Admitted 1985.</w:t>
      </w:r>
      <w:r>
        <w:rPr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VIRGINIA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BAR.</w:t>
      </w:r>
      <w:r>
        <w:rPr>
          <w:b/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Admitted 2017.</w:t>
      </w:r>
    </w:p>
    <w:p w14:paraId="24C65516" w14:textId="77777777" w:rsidR="00D07E56" w:rsidRDefault="006E6BD9">
      <w:pPr>
        <w:pStyle w:val="Heading2"/>
      </w:pPr>
      <w:r>
        <w:rPr>
          <w:color w:val="333333"/>
        </w:rPr>
        <w:t>WOMEN’S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ASSOCIATION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DISTRICT 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COLUMBIA;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NATIONAL NATIVE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AMERICAN</w:t>
      </w:r>
    </w:p>
    <w:p w14:paraId="67BB0182" w14:textId="77777777" w:rsidR="00D07E56" w:rsidRDefault="006E6BD9">
      <w:pPr>
        <w:ind w:left="100"/>
        <w:rPr>
          <w:sz w:val="24"/>
        </w:rPr>
      </w:pPr>
      <w:r>
        <w:rPr>
          <w:b/>
          <w:color w:val="333333"/>
          <w:sz w:val="24"/>
        </w:rPr>
        <w:t>BAR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ASSOCIATION.</w:t>
      </w:r>
      <w:r>
        <w:rPr>
          <w:b/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Active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memberships.</w:t>
      </w:r>
    </w:p>
    <w:p w14:paraId="0C35D43D" w14:textId="60042376" w:rsidR="00D07E56" w:rsidRDefault="006E6BD9">
      <w:pPr>
        <w:spacing w:before="1"/>
        <w:ind w:left="100"/>
        <w:rPr>
          <w:sz w:val="24"/>
        </w:rPr>
      </w:pPr>
      <w:r>
        <w:rPr>
          <w:b/>
          <w:color w:val="333333"/>
          <w:sz w:val="24"/>
        </w:rPr>
        <w:t>CITIZEN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POTAWATOMI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NATION</w:t>
      </w:r>
      <w:r>
        <w:rPr>
          <w:color w:val="333333"/>
          <w:sz w:val="24"/>
        </w:rPr>
        <w:t>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Enrolled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 w:rsidR="00A24394">
        <w:rPr>
          <w:color w:val="333333"/>
          <w:sz w:val="24"/>
        </w:rPr>
        <w:t xml:space="preserve">sovereign </w:t>
      </w:r>
      <w:r>
        <w:rPr>
          <w:color w:val="333333"/>
          <w:sz w:val="24"/>
        </w:rPr>
        <w:t>Native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nation.</w:t>
      </w:r>
    </w:p>
    <w:sectPr w:rsidR="00D07E56" w:rsidSect="00405FA6">
      <w:headerReference w:type="default" r:id="rId6"/>
      <w:pgSz w:w="12240" w:h="15840"/>
      <w:pgMar w:top="1820" w:right="1320" w:bottom="280" w:left="1340" w:header="150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0012" w14:textId="77777777" w:rsidR="00392213" w:rsidRDefault="00392213">
      <w:r>
        <w:separator/>
      </w:r>
    </w:p>
  </w:endnote>
  <w:endnote w:type="continuationSeparator" w:id="0">
    <w:p w14:paraId="0B6ECD37" w14:textId="77777777" w:rsidR="00392213" w:rsidRDefault="0039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C07A" w14:textId="77777777" w:rsidR="00392213" w:rsidRDefault="00392213">
      <w:r>
        <w:separator/>
      </w:r>
    </w:p>
  </w:footnote>
  <w:footnote w:type="continuationSeparator" w:id="0">
    <w:p w14:paraId="73EEA2DB" w14:textId="77777777" w:rsidR="00392213" w:rsidRDefault="0039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6F21" w14:textId="7E09FD50" w:rsidR="00D07E56" w:rsidRDefault="00A243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F95454" wp14:editId="31329EFC">
              <wp:simplePos x="0" y="0"/>
              <wp:positionH relativeFrom="page">
                <wp:posOffset>901700</wp:posOffset>
              </wp:positionH>
              <wp:positionV relativeFrom="page">
                <wp:posOffset>943610</wp:posOffset>
              </wp:positionV>
              <wp:extent cx="2838450" cy="2286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0BBC" w14:textId="77777777" w:rsidR="00D07E56" w:rsidRDefault="006E6BD9">
                          <w:pPr>
                            <w:spacing w:line="34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EVA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MARIE</w:t>
                          </w:r>
                          <w:r>
                            <w:rPr>
                              <w:b/>
                              <w:color w:val="181818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CARNEY</w:t>
                          </w:r>
                          <w:r>
                            <w:rPr>
                              <w:b/>
                              <w:color w:val="181818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t>Resume</w:t>
                          </w:r>
                          <w:r>
                            <w:rPr>
                              <w:b/>
                              <w:color w:val="181818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9545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.3pt;width:223.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" filled="f" stroked="f">
              <v:textbox inset="0,0,0,0">
                <w:txbxContent>
                  <w:p w14:paraId="04250BBC" w14:textId="77777777" w:rsidR="00D07E56" w:rsidRDefault="006E6BD9">
                    <w:pPr>
                      <w:spacing w:line="34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z w:val="32"/>
                      </w:rPr>
                      <w:t>EVA</w:t>
                    </w:r>
                    <w:r>
                      <w:rPr>
                        <w:b/>
                        <w:color w:val="181818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32"/>
                      </w:rPr>
                      <w:t>MARIE</w:t>
                    </w:r>
                    <w:r>
                      <w:rPr>
                        <w:b/>
                        <w:color w:val="181818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32"/>
                      </w:rPr>
                      <w:t>CARNEY</w:t>
                    </w:r>
                    <w:r>
                      <w:rPr>
                        <w:b/>
                        <w:color w:val="181818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0"/>
                      </w:rPr>
                      <w:t>–</w:t>
                    </w:r>
                    <w:r>
                      <w:rPr>
                        <w:b/>
                        <w:color w:val="18181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Resume</w:t>
                    </w:r>
                    <w:r>
                      <w:rPr>
                        <w:b/>
                        <w:color w:val="181818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page</w:t>
                    </w:r>
                    <w:r>
                      <w:rPr>
                        <w:b/>
                        <w:color w:val="181818"/>
                        <w:spacing w:val="-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18181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56"/>
    <w:rsid w:val="000C4DBC"/>
    <w:rsid w:val="00114EAB"/>
    <w:rsid w:val="00243804"/>
    <w:rsid w:val="00392213"/>
    <w:rsid w:val="00405FA6"/>
    <w:rsid w:val="004D2863"/>
    <w:rsid w:val="005C0A05"/>
    <w:rsid w:val="005D6445"/>
    <w:rsid w:val="006E6BD9"/>
    <w:rsid w:val="00A24394"/>
    <w:rsid w:val="00AF41F4"/>
    <w:rsid w:val="00D04EF0"/>
    <w:rsid w:val="00D07E56"/>
    <w:rsid w:val="00E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3552"/>
  <w15:docId w15:val="{A6291540-6881-4D60-B596-6F37A569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4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1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5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5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A6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405F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Marie Carney</dc:creator>
  <cp:lastModifiedBy>Eva Marie Carney</cp:lastModifiedBy>
  <cp:revision>5</cp:revision>
  <dcterms:created xsi:type="dcterms:W3CDTF">2021-12-09T00:46:00Z</dcterms:created>
  <dcterms:modified xsi:type="dcterms:W3CDTF">2021-12-09T01:02:00Z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